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21B" w:rsidRPr="00404A65" w:rsidRDefault="00A86616" w:rsidP="00431A9B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FBE21D" wp14:editId="171E6015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6010275" cy="715645"/>
                <wp:effectExtent l="0" t="0" r="0" b="0"/>
                <wp:wrapSquare wrapText="bothSides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010275" cy="715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F58B9" w:rsidRPr="00404A65" w:rsidRDefault="00404A65" w:rsidP="00DF58B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E36C0A" w:themeColor="accent6" w:themeShade="BF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4A65">
                              <w:rPr>
                                <w:b/>
                                <w:bCs/>
                                <w:shadow/>
                                <w:color w:val="E36C0A" w:themeColor="accent6" w:themeShade="BF"/>
                                <w:spacing w:val="-36"/>
                                <w:sz w:val="72"/>
                                <w:szCs w:val="72"/>
                                <w14:shadow w14:blurRad="0" w14:dist="56769" w14:dir="1593903" w14:sx="100000" w14:sy="100000" w14:kx="0" w14:ky="0" w14:algn="ctr">
                                  <w14:srgbClr w14:val="B2B2B2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Cơ hội VIỆC LÀM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FBE21D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22.05pt;margin-top:14.95pt;width:473.25pt;height:56.3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" filled="f" stroked="f">
                <o:lock v:ext="edit" shapetype="t"/>
                <v:textbox style="mso-fit-shape-to-text:t">
                  <w:txbxContent>
                    <w:p w:rsidR="00DF58B9" w:rsidRPr="00404A65" w:rsidRDefault="00404A65" w:rsidP="00DF58B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E36C0A" w:themeColor="accent6" w:themeShade="BF"/>
                          <w14:textOutline w14:w="9525" w14:cap="rnd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04A65">
                        <w:rPr>
                          <w:b/>
                          <w:bCs/>
                          <w:shadow/>
                          <w:color w:val="E36C0A" w:themeColor="accent6" w:themeShade="BF"/>
                          <w:spacing w:val="-36"/>
                          <w:sz w:val="72"/>
                          <w:szCs w:val="72"/>
                          <w14:shadow w14:blurRad="0" w14:dist="56769" w14:dir="1593903" w14:sx="100000" w14:sy="100000" w14:kx="0" w14:ky="0" w14:algn="ctr">
                            <w14:srgbClr w14:val="B2B2B2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60000"/>
                                <w14:lumOff w14:val="4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Cơ hội VIỆC LÀM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4A65">
        <w:rPr>
          <w:i/>
          <w:noProof/>
        </w:rPr>
        <w:drawing>
          <wp:anchor distT="0" distB="0" distL="114300" distR="114300" simplePos="0" relativeHeight="251665408" behindDoc="0" locked="0" layoutInCell="1" allowOverlap="1" wp14:anchorId="499D7DE9" wp14:editId="39F42B03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371600" cy="399863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bre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3998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25B" w:rsidRPr="000F59A3" w:rsidRDefault="00B6225B" w:rsidP="00431A9B">
      <w:pPr>
        <w:spacing w:after="20"/>
        <w:rPr>
          <w:sz w:val="34"/>
          <w:szCs w:val="34"/>
        </w:rPr>
      </w:pPr>
      <w:bookmarkStart w:id="0" w:name="_GoBack"/>
      <w:bookmarkEnd w:id="0"/>
    </w:p>
    <w:p w:rsidR="0094498B" w:rsidRDefault="00404A65" w:rsidP="00431A9B">
      <w:pPr>
        <w:spacing w:after="120"/>
      </w:pPr>
      <w:r>
        <w:t>CBRE Việt Nam là đối tác chiến lược của Công ty TNHH</w:t>
      </w:r>
      <w:r w:rsidR="007F321B" w:rsidRPr="008F6E1B">
        <w:t xml:space="preserve"> </w:t>
      </w:r>
      <w:r>
        <w:t>Phát triển Phú Mỹ Hưng về dịch vụ quản lý khu căn hộ cao cấp và toà nhà văn phòng cho thuê</w:t>
      </w:r>
      <w:r w:rsidR="0094498B">
        <w:t>.</w:t>
      </w:r>
      <w:r w:rsidR="00431A9B">
        <w:t xml:space="preserve"> </w:t>
      </w:r>
      <w:r w:rsidR="00D45B48">
        <w:t>Lợi ích của bạn</w:t>
      </w:r>
      <w:r w:rsidR="00431A9B">
        <w:t xml:space="preserve"> khi làm việc tại đây</w:t>
      </w:r>
      <w:r w:rsidR="00A86616">
        <w:t xml:space="preserve"> là gì</w:t>
      </w:r>
      <w:r w:rsidR="00431A9B">
        <w:t>?</w:t>
      </w:r>
    </w:p>
    <w:p w:rsidR="00431A9B" w:rsidRDefault="00431A9B" w:rsidP="00431A9B">
      <w:pPr>
        <w:jc w:val="center"/>
        <w:rPr>
          <w:b/>
          <w:i/>
          <w:color w:val="800080"/>
        </w:rPr>
      </w:pPr>
      <w:r w:rsidRPr="00D45B48">
        <w:rPr>
          <w:b/>
          <w:i/>
          <w:color w:val="800080"/>
        </w:rPr>
        <w:t>Được làm việc trong môi trường làm việc chuyên nghiệp, đẳng cấp 5 sao.</w:t>
      </w:r>
    </w:p>
    <w:p w:rsidR="00D45B48" w:rsidRPr="00D45B48" w:rsidRDefault="005C15BE" w:rsidP="00431A9B">
      <w:pPr>
        <w:jc w:val="center"/>
        <w:rPr>
          <w:b/>
          <w:i/>
          <w:color w:val="800080"/>
        </w:rPr>
      </w:pPr>
      <w:r>
        <w:rPr>
          <w:b/>
          <w:i/>
          <w:color w:val="800080"/>
        </w:rPr>
        <w:t>Cơ hội trau dồi ngoại ngữ với khách hàng 100% là người nước ngoài.</w:t>
      </w:r>
    </w:p>
    <w:p w:rsidR="00431A9B" w:rsidRPr="00D45B48" w:rsidRDefault="00431A9B" w:rsidP="00431A9B">
      <w:pPr>
        <w:jc w:val="center"/>
        <w:rPr>
          <w:b/>
          <w:i/>
          <w:color w:val="800080"/>
        </w:rPr>
      </w:pPr>
      <w:r w:rsidRPr="00D45B48">
        <w:rPr>
          <w:b/>
          <w:i/>
          <w:color w:val="800080"/>
        </w:rPr>
        <w:t>Được đào tạo công việc thực tế</w:t>
      </w:r>
      <w:r w:rsidRPr="00D45B48">
        <w:rPr>
          <w:b/>
          <w:i/>
          <w:color w:val="800080"/>
        </w:rPr>
        <w:t>.</w:t>
      </w:r>
    </w:p>
    <w:p w:rsidR="00431A9B" w:rsidRPr="00D45B48" w:rsidRDefault="00431A9B" w:rsidP="00431A9B">
      <w:pPr>
        <w:spacing w:after="120"/>
        <w:jc w:val="center"/>
        <w:rPr>
          <w:b/>
          <w:color w:val="800080"/>
        </w:rPr>
      </w:pPr>
      <w:r w:rsidRPr="00D45B48">
        <w:rPr>
          <w:b/>
          <w:i/>
          <w:color w:val="800080"/>
        </w:rPr>
        <w:t>Có cơ hội thăng tiến và gắn bó lâu dài.</w:t>
      </w:r>
    </w:p>
    <w:p w:rsidR="00ED25AA" w:rsidRPr="008F6E1B" w:rsidRDefault="0094498B" w:rsidP="00431A9B">
      <w:pPr>
        <w:spacing w:after="120"/>
      </w:pPr>
      <w:r>
        <w:t xml:space="preserve">Công ty </w:t>
      </w:r>
      <w:r w:rsidR="007F321B" w:rsidRPr="008F6E1B">
        <w:t>có nhu c</w:t>
      </w:r>
      <w:r w:rsidR="009C5E81" w:rsidRPr="008F6E1B">
        <w:t xml:space="preserve">ầu </w:t>
      </w:r>
      <w:r w:rsidR="00B05E4A" w:rsidRPr="0094498B">
        <w:rPr>
          <w:b/>
          <w:color w:val="548DD4" w:themeColor="text2" w:themeTint="99"/>
          <w:sz w:val="28"/>
          <w:szCs w:val="28"/>
        </w:rPr>
        <w:t>TUYỂN</w:t>
      </w:r>
      <w:r w:rsidR="00B05E4A" w:rsidRPr="0094498B">
        <w:rPr>
          <w:color w:val="548DD4" w:themeColor="text2" w:themeTint="99"/>
          <w:sz w:val="28"/>
          <w:szCs w:val="28"/>
        </w:rPr>
        <w:t xml:space="preserve"> </w:t>
      </w:r>
      <w:r w:rsidRPr="0094498B">
        <w:rPr>
          <w:b/>
          <w:color w:val="548DD4" w:themeColor="text2" w:themeTint="99"/>
          <w:sz w:val="28"/>
          <w:szCs w:val="28"/>
        </w:rPr>
        <w:t>DỤNG THƯỜNG XUYÊN</w:t>
      </w:r>
      <w:r w:rsidR="009C5E81" w:rsidRPr="0094498B">
        <w:rPr>
          <w:color w:val="548DD4" w:themeColor="text2" w:themeTint="99"/>
        </w:rPr>
        <w:t xml:space="preserve"> </w:t>
      </w:r>
      <w:r>
        <w:t>vị trí</w:t>
      </w:r>
      <w:r w:rsidR="009C5E81" w:rsidRPr="008F6E1B">
        <w:t>:</w:t>
      </w:r>
    </w:p>
    <w:p w:rsidR="00420EE0" w:rsidRPr="0094498B" w:rsidRDefault="0094498B" w:rsidP="00431A9B">
      <w:pPr>
        <w:pStyle w:val="ListParagraph"/>
        <w:spacing w:after="120"/>
        <w:ind w:left="0"/>
        <w:jc w:val="center"/>
        <w:rPr>
          <w:sz w:val="36"/>
          <w:szCs w:val="36"/>
        </w:rPr>
      </w:pPr>
      <w:r w:rsidRPr="0094498B">
        <w:rPr>
          <w:b/>
          <w:color w:val="FF6699"/>
          <w:sz w:val="36"/>
          <w:szCs w:val="36"/>
        </w:rPr>
        <w:t>LỄ TÂN KHU CĂN HỘ</w:t>
      </w:r>
      <w:r w:rsidR="00420EE0" w:rsidRPr="0094498B">
        <w:rPr>
          <w:b/>
          <w:color w:val="FF6699"/>
          <w:sz w:val="36"/>
          <w:szCs w:val="36"/>
        </w:rPr>
        <w:t xml:space="preserve"> (Receptionist)</w:t>
      </w:r>
      <w:r w:rsidR="00A86616">
        <w:rPr>
          <w:b/>
          <w:color w:val="FF6699"/>
          <w:sz w:val="36"/>
          <w:szCs w:val="36"/>
        </w:rPr>
        <w:t xml:space="preserve"> – Nam/Nữ</w:t>
      </w:r>
    </w:p>
    <w:p w:rsidR="00B6225B" w:rsidRDefault="00A86616" w:rsidP="00431A9B">
      <w:pPr>
        <w:pStyle w:val="ListParagraph"/>
        <w:spacing w:after="120"/>
        <w:rPr>
          <w:sz w:val="28"/>
          <w:szCs w:val="28"/>
        </w:rPr>
      </w:pPr>
      <w:r w:rsidRPr="008F6E1B">
        <w:rPr>
          <w:b/>
          <w:noProof/>
          <w:color w:val="FF6699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8AAD390" wp14:editId="5C8311A1">
            <wp:simplePos x="0" y="0"/>
            <wp:positionH relativeFrom="margin">
              <wp:align>center</wp:align>
            </wp:positionH>
            <wp:positionV relativeFrom="paragraph">
              <wp:posOffset>23495</wp:posOffset>
            </wp:positionV>
            <wp:extent cx="2743200" cy="1601469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rtoon-style-of-hotel-receptionist-vector-12421185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2" t="8518" r="12223" b="50774"/>
                    <a:stretch/>
                  </pic:blipFill>
                  <pic:spPr bwMode="auto">
                    <a:xfrm>
                      <a:off x="0" y="0"/>
                      <a:ext cx="2743200" cy="16014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59A3" w:rsidRDefault="000F59A3" w:rsidP="00431A9B">
      <w:pPr>
        <w:pStyle w:val="ListParagraph"/>
        <w:spacing w:after="120"/>
        <w:rPr>
          <w:sz w:val="28"/>
          <w:szCs w:val="28"/>
        </w:rPr>
      </w:pPr>
    </w:p>
    <w:p w:rsidR="000F59A3" w:rsidRDefault="000F59A3" w:rsidP="00431A9B">
      <w:pPr>
        <w:pStyle w:val="ListParagraph"/>
        <w:spacing w:after="120"/>
        <w:rPr>
          <w:sz w:val="28"/>
          <w:szCs w:val="28"/>
        </w:rPr>
      </w:pPr>
    </w:p>
    <w:p w:rsidR="000F59A3" w:rsidRPr="000F59A3" w:rsidRDefault="000F59A3" w:rsidP="00431A9B">
      <w:pPr>
        <w:spacing w:after="120"/>
        <w:rPr>
          <w:sz w:val="28"/>
          <w:szCs w:val="28"/>
        </w:rPr>
      </w:pPr>
    </w:p>
    <w:p w:rsidR="000F59A3" w:rsidRDefault="000F59A3" w:rsidP="00431A9B">
      <w:pPr>
        <w:tabs>
          <w:tab w:val="left" w:pos="1620"/>
        </w:tabs>
        <w:rPr>
          <w:i/>
          <w:sz w:val="28"/>
          <w:szCs w:val="28"/>
          <w:u w:val="single"/>
        </w:rPr>
      </w:pPr>
    </w:p>
    <w:p w:rsidR="000F59A3" w:rsidRDefault="000F59A3" w:rsidP="00431A9B">
      <w:pPr>
        <w:tabs>
          <w:tab w:val="left" w:pos="1620"/>
        </w:tabs>
        <w:rPr>
          <w:i/>
          <w:sz w:val="28"/>
          <w:szCs w:val="28"/>
          <w:u w:val="single"/>
        </w:rPr>
      </w:pPr>
    </w:p>
    <w:p w:rsidR="000F59A3" w:rsidRDefault="000F59A3" w:rsidP="00431A9B">
      <w:pPr>
        <w:tabs>
          <w:tab w:val="left" w:pos="1620"/>
        </w:tabs>
        <w:rPr>
          <w:i/>
          <w:sz w:val="28"/>
          <w:szCs w:val="28"/>
          <w:u w:val="single"/>
        </w:rPr>
      </w:pPr>
    </w:p>
    <w:p w:rsidR="00431A9B" w:rsidRPr="00431A9B" w:rsidRDefault="00431A9B" w:rsidP="00431A9B">
      <w:pPr>
        <w:tabs>
          <w:tab w:val="left" w:pos="1620"/>
        </w:tabs>
        <w:rPr>
          <w:i/>
        </w:rPr>
      </w:pPr>
    </w:p>
    <w:p w:rsidR="007F321B" w:rsidRPr="008F2344" w:rsidRDefault="007F321B" w:rsidP="00431A9B">
      <w:pPr>
        <w:tabs>
          <w:tab w:val="left" w:pos="1620"/>
        </w:tabs>
        <w:rPr>
          <w:b/>
          <w:i/>
        </w:rPr>
      </w:pPr>
      <w:r w:rsidRPr="008F2344">
        <w:rPr>
          <w:i/>
          <w:u w:val="single"/>
        </w:rPr>
        <w:t>Nơi làm việc</w:t>
      </w:r>
      <w:r w:rsidR="004734EA" w:rsidRPr="008F2344">
        <w:rPr>
          <w:b/>
          <w:i/>
        </w:rPr>
        <w:t xml:space="preserve">:  </w:t>
      </w:r>
      <w:r w:rsidR="008F2344">
        <w:rPr>
          <w:b/>
          <w:i/>
        </w:rPr>
        <w:tab/>
      </w:r>
      <w:r w:rsidR="006417A6" w:rsidRPr="008F2344">
        <w:rPr>
          <w:b/>
          <w:i/>
        </w:rPr>
        <w:t>K</w:t>
      </w:r>
      <w:r w:rsidRPr="008F2344">
        <w:rPr>
          <w:b/>
          <w:bCs/>
          <w:i/>
          <w:iCs/>
        </w:rPr>
        <w:t>hu đô thị Phú Mỹ Hưng</w:t>
      </w:r>
    </w:p>
    <w:p w:rsidR="007F321B" w:rsidRPr="008F2344" w:rsidRDefault="007F321B" w:rsidP="00431A9B">
      <w:pPr>
        <w:tabs>
          <w:tab w:val="left" w:pos="1620"/>
        </w:tabs>
        <w:rPr>
          <w:b/>
          <w:i/>
        </w:rPr>
      </w:pPr>
      <w:r w:rsidRPr="008F2344">
        <w:rPr>
          <w:i/>
          <w:u w:val="single"/>
        </w:rPr>
        <w:t>Lương</w:t>
      </w:r>
      <w:r w:rsidR="006417A6" w:rsidRPr="008F2344">
        <w:t xml:space="preserve">: </w:t>
      </w:r>
      <w:r w:rsidR="006417A6" w:rsidRPr="008F2344">
        <w:tab/>
      </w:r>
      <w:r w:rsidR="0094498B" w:rsidRPr="008F2344">
        <w:rPr>
          <w:b/>
          <w:i/>
        </w:rPr>
        <w:t>Lương khởi điểm từ 5-6 triệu</w:t>
      </w:r>
    </w:p>
    <w:p w:rsidR="00431A9B" w:rsidRPr="008F2344" w:rsidRDefault="006417A6" w:rsidP="00431A9B">
      <w:pPr>
        <w:tabs>
          <w:tab w:val="left" w:pos="1620"/>
        </w:tabs>
        <w:jc w:val="both"/>
        <w:rPr>
          <w:b/>
          <w:i/>
        </w:rPr>
      </w:pPr>
      <w:r w:rsidRPr="008F2344">
        <w:rPr>
          <w:i/>
          <w:u w:val="single"/>
        </w:rPr>
        <w:t>Yêu Cầu</w:t>
      </w:r>
      <w:r w:rsidRPr="008F2344">
        <w:rPr>
          <w:i/>
        </w:rPr>
        <w:t xml:space="preserve">: </w:t>
      </w:r>
      <w:r w:rsidRPr="008F2344">
        <w:rPr>
          <w:i/>
        </w:rPr>
        <w:tab/>
      </w:r>
      <w:r w:rsidR="00A86616" w:rsidRPr="008F2344">
        <w:rPr>
          <w:b/>
          <w:i/>
          <w:color w:val="FF0000"/>
        </w:rPr>
        <w:t>KHÔNG</w:t>
      </w:r>
      <w:r w:rsidR="00420EE0" w:rsidRPr="008F2344">
        <w:rPr>
          <w:b/>
          <w:i/>
        </w:rPr>
        <w:t xml:space="preserve"> yêu cầu</w:t>
      </w:r>
      <w:r w:rsidR="00C9083A" w:rsidRPr="008F2344">
        <w:rPr>
          <w:b/>
          <w:i/>
        </w:rPr>
        <w:t xml:space="preserve"> kinh</w:t>
      </w:r>
      <w:r w:rsidR="00B05E4A" w:rsidRPr="008F2344">
        <w:rPr>
          <w:b/>
          <w:i/>
        </w:rPr>
        <w:t xml:space="preserve"> nghiệm</w:t>
      </w:r>
    </w:p>
    <w:p w:rsidR="0094498B" w:rsidRPr="008F2344" w:rsidRDefault="0094498B" w:rsidP="00431A9B">
      <w:pPr>
        <w:tabs>
          <w:tab w:val="left" w:pos="1620"/>
        </w:tabs>
        <w:ind w:left="1620" w:hanging="1620"/>
        <w:jc w:val="both"/>
        <w:rPr>
          <w:b/>
          <w:i/>
        </w:rPr>
      </w:pPr>
      <w:r w:rsidRPr="008F2344">
        <w:rPr>
          <w:b/>
          <w:i/>
        </w:rPr>
        <w:tab/>
      </w:r>
      <w:r w:rsidR="00431A9B" w:rsidRPr="008F2344">
        <w:rPr>
          <w:b/>
          <w:i/>
        </w:rPr>
        <w:t>Sinh viên các ngành liên quan: Nhà hàng – Khách sạn, Du lịch, …</w:t>
      </w:r>
    </w:p>
    <w:p w:rsidR="0094498B" w:rsidRPr="008F2344" w:rsidRDefault="0094498B" w:rsidP="00431A9B">
      <w:pPr>
        <w:tabs>
          <w:tab w:val="left" w:pos="1620"/>
        </w:tabs>
        <w:ind w:left="1620" w:hanging="1620"/>
        <w:jc w:val="both"/>
        <w:rPr>
          <w:b/>
          <w:i/>
        </w:rPr>
      </w:pPr>
      <w:r w:rsidRPr="008F2344">
        <w:rPr>
          <w:b/>
          <w:i/>
        </w:rPr>
        <w:tab/>
        <w:t>G</w:t>
      </w:r>
      <w:r w:rsidR="00420EE0" w:rsidRPr="008F2344">
        <w:rPr>
          <w:b/>
          <w:i/>
        </w:rPr>
        <w:t>iao tiếp tiếng Anh tốt</w:t>
      </w:r>
    </w:p>
    <w:p w:rsidR="005C15BE" w:rsidRPr="008F2344" w:rsidRDefault="005C15BE" w:rsidP="00431A9B">
      <w:pPr>
        <w:tabs>
          <w:tab w:val="left" w:pos="1620"/>
        </w:tabs>
        <w:ind w:left="1620" w:hanging="1620"/>
        <w:jc w:val="both"/>
        <w:rPr>
          <w:b/>
          <w:i/>
        </w:rPr>
      </w:pPr>
      <w:r w:rsidRPr="008F2344">
        <w:rPr>
          <w:b/>
          <w:i/>
        </w:rPr>
        <w:tab/>
        <w:t>Ngoại hình ưa nhìn</w:t>
      </w:r>
    </w:p>
    <w:p w:rsidR="00420EE0" w:rsidRPr="008F2344" w:rsidRDefault="0094498B" w:rsidP="00431A9B">
      <w:pPr>
        <w:tabs>
          <w:tab w:val="left" w:pos="1620"/>
        </w:tabs>
        <w:ind w:left="1620" w:hanging="1620"/>
        <w:jc w:val="both"/>
        <w:rPr>
          <w:b/>
          <w:i/>
        </w:rPr>
      </w:pPr>
      <w:r w:rsidRPr="008F2344">
        <w:rPr>
          <w:b/>
          <w:i/>
        </w:rPr>
        <w:tab/>
        <w:t>K</w:t>
      </w:r>
      <w:r w:rsidR="00420EE0" w:rsidRPr="008F2344">
        <w:rPr>
          <w:b/>
          <w:i/>
        </w:rPr>
        <w:t>ỹ năng vi tính</w:t>
      </w:r>
      <w:r w:rsidR="00431A9B" w:rsidRPr="008F2344">
        <w:rPr>
          <w:b/>
          <w:i/>
        </w:rPr>
        <w:t xml:space="preserve"> văn phòng cơ bản</w:t>
      </w:r>
      <w:r w:rsidR="00420EE0" w:rsidRPr="008F2344">
        <w:rPr>
          <w:b/>
          <w:i/>
        </w:rPr>
        <w:t>: Word, Excel…</w:t>
      </w:r>
    </w:p>
    <w:p w:rsidR="00D45B48" w:rsidRPr="008F2344" w:rsidRDefault="00D45B48" w:rsidP="00431A9B">
      <w:pPr>
        <w:tabs>
          <w:tab w:val="left" w:pos="1620"/>
        </w:tabs>
        <w:ind w:left="1620" w:hanging="1620"/>
        <w:jc w:val="both"/>
        <w:rPr>
          <w:b/>
          <w:i/>
        </w:rPr>
      </w:pPr>
      <w:r w:rsidRPr="008F2344">
        <w:rPr>
          <w:b/>
          <w:i/>
        </w:rPr>
        <w:tab/>
        <w:t>Trung thực, siêng năng, ham học hỏi</w:t>
      </w:r>
    </w:p>
    <w:p w:rsidR="005C15BE" w:rsidRPr="008F2344" w:rsidRDefault="005C15BE" w:rsidP="005C15BE">
      <w:pPr>
        <w:tabs>
          <w:tab w:val="left" w:pos="1620"/>
        </w:tabs>
        <w:rPr>
          <w:b/>
          <w:i/>
        </w:rPr>
      </w:pPr>
      <w:r w:rsidRPr="008F2344">
        <w:rPr>
          <w:b/>
          <w:i/>
        </w:rPr>
        <w:tab/>
        <w:t>Làm việc theo ca (6 ngày/tuần):</w:t>
      </w:r>
    </w:p>
    <w:p w:rsidR="005C15BE" w:rsidRPr="008F2344" w:rsidRDefault="005C15BE" w:rsidP="008F2344">
      <w:pPr>
        <w:pStyle w:val="ListParagraph"/>
        <w:numPr>
          <w:ilvl w:val="2"/>
          <w:numId w:val="3"/>
        </w:numPr>
        <w:tabs>
          <w:tab w:val="left" w:pos="1620"/>
        </w:tabs>
        <w:rPr>
          <w:i/>
        </w:rPr>
      </w:pPr>
      <w:r w:rsidRPr="008F2344">
        <w:rPr>
          <w:i/>
        </w:rPr>
        <w:t>Sáng: 6h – 14h</w:t>
      </w:r>
    </w:p>
    <w:p w:rsidR="005C15BE" w:rsidRPr="008F2344" w:rsidRDefault="005C15BE" w:rsidP="008F2344">
      <w:pPr>
        <w:pStyle w:val="ListParagraph"/>
        <w:numPr>
          <w:ilvl w:val="2"/>
          <w:numId w:val="3"/>
        </w:numPr>
        <w:tabs>
          <w:tab w:val="left" w:pos="1620"/>
        </w:tabs>
        <w:rPr>
          <w:i/>
        </w:rPr>
      </w:pPr>
      <w:r w:rsidRPr="008F2344">
        <w:rPr>
          <w:i/>
        </w:rPr>
        <w:t>Chiều: 14h – 22h</w:t>
      </w:r>
    </w:p>
    <w:p w:rsidR="005C15BE" w:rsidRPr="008F2344" w:rsidRDefault="005C15BE" w:rsidP="008F2344">
      <w:pPr>
        <w:pStyle w:val="ListParagraph"/>
        <w:numPr>
          <w:ilvl w:val="2"/>
          <w:numId w:val="3"/>
        </w:numPr>
        <w:tabs>
          <w:tab w:val="left" w:pos="1620"/>
        </w:tabs>
        <w:jc w:val="both"/>
        <w:rPr>
          <w:b/>
          <w:i/>
        </w:rPr>
      </w:pPr>
      <w:r w:rsidRPr="008F2344">
        <w:rPr>
          <w:i/>
        </w:rPr>
        <w:t xml:space="preserve">Tối: 22h – 6h </w:t>
      </w:r>
      <w:r w:rsidRPr="00A86616">
        <w:rPr>
          <w:i/>
        </w:rPr>
        <w:t>(không áp dụng với nhân viên Nữ)</w:t>
      </w:r>
    </w:p>
    <w:p w:rsidR="008F2344" w:rsidRDefault="00D45B48" w:rsidP="005C15BE">
      <w:pPr>
        <w:tabs>
          <w:tab w:val="left" w:pos="1620"/>
        </w:tabs>
        <w:rPr>
          <w:i/>
        </w:rPr>
      </w:pPr>
      <w:r w:rsidRPr="008F2344">
        <w:rPr>
          <w:i/>
          <w:u w:val="single"/>
        </w:rPr>
        <w:t>Quyền lợi</w:t>
      </w:r>
      <w:r w:rsidRPr="008F2344">
        <w:rPr>
          <w:i/>
        </w:rPr>
        <w:t xml:space="preserve">: </w:t>
      </w:r>
      <w:r w:rsidR="008F2344" w:rsidRPr="000369C1">
        <w:rPr>
          <w:b/>
          <w:i/>
        </w:rPr>
        <w:t xml:space="preserve">Tại CBRE – Phú Mỹ Hưng chúng tôi cam kết đem đến quyền lợi tốt nhất cho nhân viên của mình dựa trên Luật Lao động Việt Nam và những chính sách </w:t>
      </w:r>
      <w:r w:rsidR="000369C1" w:rsidRPr="000369C1">
        <w:rPr>
          <w:b/>
          <w:i/>
        </w:rPr>
        <w:t xml:space="preserve">quan tâm </w:t>
      </w:r>
      <w:r w:rsidR="008F2344" w:rsidRPr="000369C1">
        <w:rPr>
          <w:b/>
          <w:i/>
        </w:rPr>
        <w:t>chăm sóc đời sống nhân viên</w:t>
      </w:r>
      <w:r w:rsidR="00A86616">
        <w:rPr>
          <w:b/>
          <w:i/>
        </w:rPr>
        <w:t>:</w:t>
      </w:r>
      <w:r w:rsidRPr="008F2344">
        <w:rPr>
          <w:i/>
        </w:rPr>
        <w:tab/>
      </w:r>
    </w:p>
    <w:p w:rsidR="005C15BE" w:rsidRPr="000369C1" w:rsidRDefault="008F2344" w:rsidP="005C15BE">
      <w:pPr>
        <w:tabs>
          <w:tab w:val="left" w:pos="1620"/>
        </w:tabs>
        <w:rPr>
          <w:i/>
        </w:rPr>
      </w:pPr>
      <w:r>
        <w:rPr>
          <w:i/>
        </w:rPr>
        <w:tab/>
      </w:r>
      <w:r w:rsidR="005C15BE" w:rsidRPr="000369C1">
        <w:rPr>
          <w:i/>
        </w:rPr>
        <w:t>Tham gia đầy đủ BHXH, BHYT, BHTN</w:t>
      </w:r>
    </w:p>
    <w:p w:rsidR="005C15BE" w:rsidRPr="000369C1" w:rsidRDefault="005C15BE" w:rsidP="005C15BE">
      <w:pPr>
        <w:tabs>
          <w:tab w:val="left" w:pos="1620"/>
        </w:tabs>
        <w:rPr>
          <w:i/>
        </w:rPr>
      </w:pPr>
      <w:r w:rsidRPr="000369C1">
        <w:rPr>
          <w:i/>
        </w:rPr>
        <w:tab/>
      </w:r>
      <w:r w:rsidR="00A86616">
        <w:rPr>
          <w:i/>
        </w:rPr>
        <w:t xml:space="preserve">1 ngày nghỉ hàng tuần, </w:t>
      </w:r>
      <w:r w:rsidRPr="000369C1">
        <w:rPr>
          <w:i/>
        </w:rPr>
        <w:t>12 ngày phép/năm + chế độ phép khác của công ty</w:t>
      </w:r>
    </w:p>
    <w:p w:rsidR="005C15BE" w:rsidRPr="000369C1" w:rsidRDefault="005C15BE" w:rsidP="005C15BE">
      <w:pPr>
        <w:tabs>
          <w:tab w:val="left" w:pos="1620"/>
        </w:tabs>
        <w:rPr>
          <w:i/>
        </w:rPr>
      </w:pPr>
      <w:r w:rsidRPr="000369C1">
        <w:rPr>
          <w:i/>
        </w:rPr>
        <w:tab/>
        <w:t>Làm việc ca đêm, ngày Lễ, Tết: phụ cấp theo Luật quy định</w:t>
      </w:r>
    </w:p>
    <w:p w:rsidR="008F2344" w:rsidRPr="000369C1" w:rsidRDefault="005C15BE" w:rsidP="005C15BE">
      <w:pPr>
        <w:tabs>
          <w:tab w:val="left" w:pos="1620"/>
        </w:tabs>
        <w:rPr>
          <w:i/>
        </w:rPr>
      </w:pPr>
      <w:r w:rsidRPr="000369C1">
        <w:rPr>
          <w:i/>
        </w:rPr>
        <w:tab/>
      </w:r>
      <w:r w:rsidR="008F2344" w:rsidRPr="000369C1">
        <w:rPr>
          <w:i/>
        </w:rPr>
        <w:t>Lương tháng 13 + thưởng theo năng lực</w:t>
      </w:r>
    </w:p>
    <w:p w:rsidR="009C5E81" w:rsidRPr="008F2344" w:rsidRDefault="008F2344" w:rsidP="005C15BE">
      <w:pPr>
        <w:tabs>
          <w:tab w:val="left" w:pos="1620"/>
        </w:tabs>
        <w:rPr>
          <w:i/>
          <w:sz w:val="26"/>
          <w:szCs w:val="26"/>
        </w:rPr>
      </w:pPr>
      <w:r w:rsidRPr="000369C1">
        <w:rPr>
          <w:i/>
        </w:rPr>
        <w:tab/>
        <w:t>Các chế độ khác: Đồng phục, Bữa ăn theo ca, Sinh nhật, các dịp Lễ…</w:t>
      </w:r>
      <w:r w:rsidR="00C9083A" w:rsidRPr="005C15BE">
        <w:rPr>
          <w:i/>
          <w:sz w:val="28"/>
          <w:szCs w:val="28"/>
        </w:rPr>
        <w:tab/>
      </w:r>
    </w:p>
    <w:p w:rsidR="000369C1" w:rsidRDefault="000369C1" w:rsidP="00431A9B">
      <w:pPr>
        <w:jc w:val="both"/>
        <w:rPr>
          <w:sz w:val="26"/>
          <w:szCs w:val="26"/>
        </w:rPr>
      </w:pPr>
    </w:p>
    <w:p w:rsidR="007F321B" w:rsidRPr="00A86616" w:rsidRDefault="000369C1" w:rsidP="00431A9B">
      <w:pPr>
        <w:jc w:val="both"/>
      </w:pPr>
      <w:r w:rsidRPr="00A86616">
        <w:t>Vui lòng gửi cho chúng t</w:t>
      </w:r>
      <w:r w:rsidR="00A86616">
        <w:t xml:space="preserve">ôi </w:t>
      </w:r>
      <w:r w:rsidR="00A86616" w:rsidRPr="00A86616">
        <w:rPr>
          <w:b/>
          <w:color w:val="FF0000"/>
        </w:rPr>
        <w:t xml:space="preserve">CV </w:t>
      </w:r>
      <w:r w:rsidRPr="00A86616">
        <w:rPr>
          <w:b/>
          <w:color w:val="FF0000"/>
        </w:rPr>
        <w:t>bằng tiếng Anh</w:t>
      </w:r>
      <w:r w:rsidRPr="00A86616">
        <w:t xml:space="preserve"> về email </w:t>
      </w:r>
      <w:hyperlink r:id="rId10" w:history="1">
        <w:r w:rsidRPr="00A86616">
          <w:rPr>
            <w:rStyle w:val="Hyperlink"/>
            <w:b/>
          </w:rPr>
          <w:t>tuyendungPMH@cbre.com</w:t>
        </w:r>
      </w:hyperlink>
      <w:r w:rsidRPr="00A86616">
        <w:t xml:space="preserve"> hoặc tại văn phòng công ty theo địa chỉ:</w:t>
      </w:r>
    </w:p>
    <w:p w:rsidR="000369C1" w:rsidRPr="00A86616" w:rsidRDefault="000369C1" w:rsidP="00431A9B">
      <w:pPr>
        <w:jc w:val="both"/>
      </w:pPr>
    </w:p>
    <w:p w:rsidR="000369C1" w:rsidRPr="00A86616" w:rsidRDefault="000369C1" w:rsidP="00431A9B">
      <w:pPr>
        <w:jc w:val="both"/>
        <w:rPr>
          <w:b/>
          <w:color w:val="0000FF"/>
        </w:rPr>
      </w:pPr>
      <w:r w:rsidRPr="00A86616">
        <w:rPr>
          <w:b/>
          <w:color w:val="0000FF"/>
        </w:rPr>
        <w:t>Văn phòng Công ty CBRE – Dự án Phú Mỹ Hưng</w:t>
      </w:r>
    </w:p>
    <w:p w:rsidR="000369C1" w:rsidRPr="00A86616" w:rsidRDefault="000369C1" w:rsidP="00431A9B">
      <w:pPr>
        <w:jc w:val="both"/>
        <w:rPr>
          <w:b/>
          <w:color w:val="0000FF"/>
        </w:rPr>
      </w:pPr>
      <w:r w:rsidRPr="00A86616">
        <w:rPr>
          <w:b/>
          <w:color w:val="0000FF"/>
        </w:rPr>
        <w:t>Lầu 3, Toà nhà Broadway B</w:t>
      </w:r>
    </w:p>
    <w:p w:rsidR="000369C1" w:rsidRPr="00A86616" w:rsidRDefault="000369C1" w:rsidP="00431A9B">
      <w:pPr>
        <w:jc w:val="both"/>
      </w:pPr>
      <w:r w:rsidRPr="00A86616">
        <w:rPr>
          <w:b/>
          <w:color w:val="0000FF"/>
        </w:rPr>
        <w:t>102 Nguyễn Lương Bằng, Phường Tân Phú, Quận 7, TPHCM.</w:t>
      </w:r>
    </w:p>
    <w:p w:rsidR="000369C1" w:rsidRPr="00A86616" w:rsidRDefault="000369C1" w:rsidP="000369C1">
      <w:pPr>
        <w:jc w:val="both"/>
        <w:rPr>
          <w:b/>
          <w:i/>
          <w:color w:val="0000FF"/>
        </w:rPr>
      </w:pPr>
      <w:r w:rsidRPr="00A86616">
        <w:rPr>
          <w:b/>
          <w:color w:val="0000FF"/>
        </w:rPr>
        <w:t>Điện thoại: (028) 54 120 100 (Phòng Nhân sự)</w:t>
      </w:r>
    </w:p>
    <w:sectPr w:rsidR="000369C1" w:rsidRPr="00A86616" w:rsidSect="008F6E1B">
      <w:headerReference w:type="default" r:id="rId11"/>
      <w:pgSz w:w="11907" w:h="16839" w:code="9"/>
      <w:pgMar w:top="990" w:right="990" w:bottom="450" w:left="1296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247C" w:rsidRDefault="0006247C" w:rsidP="007F321B">
      <w:r>
        <w:separator/>
      </w:r>
    </w:p>
  </w:endnote>
  <w:endnote w:type="continuationSeparator" w:id="0">
    <w:p w:rsidR="0006247C" w:rsidRDefault="0006247C" w:rsidP="007F3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247C" w:rsidRDefault="0006247C" w:rsidP="007F321B">
      <w:r>
        <w:separator/>
      </w:r>
    </w:p>
  </w:footnote>
  <w:footnote w:type="continuationSeparator" w:id="0">
    <w:p w:rsidR="0006247C" w:rsidRDefault="0006247C" w:rsidP="007F3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47C" w:rsidRDefault="0006247C" w:rsidP="00C03F9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2A86"/>
    <w:multiLevelType w:val="hybridMultilevel"/>
    <w:tmpl w:val="CE0E96BA"/>
    <w:lvl w:ilvl="0" w:tplc="0A48CC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10987"/>
    <w:multiLevelType w:val="hybridMultilevel"/>
    <w:tmpl w:val="80F8217A"/>
    <w:lvl w:ilvl="0" w:tplc="A1A486D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78F2D7D"/>
    <w:multiLevelType w:val="hybridMultilevel"/>
    <w:tmpl w:val="8200BE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1B"/>
    <w:rsid w:val="0001066B"/>
    <w:rsid w:val="000369C1"/>
    <w:rsid w:val="00056151"/>
    <w:rsid w:val="0006247C"/>
    <w:rsid w:val="000E6552"/>
    <w:rsid w:val="000F59A3"/>
    <w:rsid w:val="00100DF6"/>
    <w:rsid w:val="001139D4"/>
    <w:rsid w:val="00154070"/>
    <w:rsid w:val="002876C9"/>
    <w:rsid w:val="00304D5E"/>
    <w:rsid w:val="00404A65"/>
    <w:rsid w:val="004073E6"/>
    <w:rsid w:val="00420EE0"/>
    <w:rsid w:val="00431A9B"/>
    <w:rsid w:val="004734EA"/>
    <w:rsid w:val="004E7B01"/>
    <w:rsid w:val="00574E52"/>
    <w:rsid w:val="005C15BE"/>
    <w:rsid w:val="006417A6"/>
    <w:rsid w:val="007A5876"/>
    <w:rsid w:val="007F321B"/>
    <w:rsid w:val="00845AC1"/>
    <w:rsid w:val="008F2344"/>
    <w:rsid w:val="008F6E1B"/>
    <w:rsid w:val="0094498B"/>
    <w:rsid w:val="009C5E81"/>
    <w:rsid w:val="009C679C"/>
    <w:rsid w:val="009D0DBF"/>
    <w:rsid w:val="00A016AA"/>
    <w:rsid w:val="00A8081A"/>
    <w:rsid w:val="00A86616"/>
    <w:rsid w:val="00AE4F56"/>
    <w:rsid w:val="00B05E4A"/>
    <w:rsid w:val="00B413CE"/>
    <w:rsid w:val="00B6225B"/>
    <w:rsid w:val="00C03F98"/>
    <w:rsid w:val="00C04AD2"/>
    <w:rsid w:val="00C9083A"/>
    <w:rsid w:val="00CB5D49"/>
    <w:rsid w:val="00D45B48"/>
    <w:rsid w:val="00DF58B9"/>
    <w:rsid w:val="00E84FCE"/>
    <w:rsid w:val="00EC1825"/>
    <w:rsid w:val="00ED25AA"/>
    <w:rsid w:val="00F0315F"/>
    <w:rsid w:val="00F27813"/>
    <w:rsid w:val="00FA0F34"/>
    <w:rsid w:val="00FE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9cf,#f69,#c39,#1b4920,#e67314,#060,#606,#066"/>
      <o:colormenu v:ext="edit" fillcolor="#066" strokecolor="none [2412]"/>
    </o:shapedefaults>
    <o:shapelayout v:ext="edit">
      <o:idmap v:ext="edit" data="1"/>
    </o:shapelayout>
  </w:shapeDefaults>
  <w:decimalSymbol w:val="."/>
  <w:listSeparator w:val=","/>
  <w14:docId w14:val="4EEA5689"/>
  <w15:docId w15:val="{8646E866-DA28-482B-9782-5012B4DC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2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2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F3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32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5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5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F58B9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036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uyendungPMH@cbr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20E3-61CE-4E91-97DC-622E782EB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tuyendung</dc:creator>
  <cp:lastModifiedBy>Tuyendung</cp:lastModifiedBy>
  <cp:revision>3</cp:revision>
  <cp:lastPrinted>2018-04-16T05:03:00Z</cp:lastPrinted>
  <dcterms:created xsi:type="dcterms:W3CDTF">2018-04-20T07:21:00Z</dcterms:created>
  <dcterms:modified xsi:type="dcterms:W3CDTF">2018-04-20T08:55:00Z</dcterms:modified>
</cp:coreProperties>
</file>